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EC3" w:rsidRPr="001266A8" w:rsidRDefault="001B2EC3" w:rsidP="00B1389F">
      <w:pPr>
        <w:pStyle w:val="3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266A8"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t xml:space="preserve">Программа экзамена по дисциплине </w:t>
      </w:r>
      <w:r w:rsidR="001266A8" w:rsidRPr="001266A8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BG</w:t>
      </w:r>
      <w:r w:rsidR="001266A8" w:rsidRPr="001266A8"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t xml:space="preserve"> 6305</w:t>
      </w:r>
      <w:r w:rsidR="001266A8" w:rsidRPr="001266A8"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t xml:space="preserve"> - </w:t>
      </w:r>
      <w:r w:rsidR="001266A8" w:rsidRPr="001266A8"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t>Ботаническая география</w:t>
      </w:r>
      <w:r w:rsidR="001266A8" w:rsidRPr="001266A8"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t xml:space="preserve"> </w:t>
      </w:r>
      <w:r w:rsidRPr="001266A8"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t>«</w:t>
      </w:r>
      <w:r w:rsidR="001266A8" w:rsidRPr="001266A8"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t>7М05101</w:t>
      </w:r>
      <w:r w:rsidRPr="001266A8"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t xml:space="preserve"> - </w:t>
      </w:r>
      <w:r w:rsidR="001266A8" w:rsidRPr="001266A8"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t>Биология</w:t>
      </w:r>
      <w:r w:rsidRPr="001266A8"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t xml:space="preserve">»  </w:t>
      </w:r>
    </w:p>
    <w:p w:rsidR="001B2EC3" w:rsidRPr="001266A8" w:rsidRDefault="001B2EC3" w:rsidP="00D21F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171A" w:rsidRPr="001266A8" w:rsidRDefault="001266A8" w:rsidP="001266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266A8">
        <w:rPr>
          <w:rFonts w:ascii="Times New Roman" w:hAnsi="Times New Roman" w:cs="Times New Roman"/>
          <w:sz w:val="28"/>
          <w:szCs w:val="28"/>
        </w:rPr>
        <w:t xml:space="preserve">Введение в дисциплину </w:t>
      </w:r>
      <w:r w:rsidRPr="001266A8">
        <w:rPr>
          <w:rFonts w:ascii="Times New Roman" w:hAnsi="Times New Roman" w:cs="Times New Roman"/>
          <w:sz w:val="28"/>
          <w:szCs w:val="28"/>
          <w:lang w:val="kk-KZ"/>
        </w:rPr>
        <w:t>Ботаническая география.</w:t>
      </w:r>
      <w:r w:rsidRPr="001266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266A8">
        <w:rPr>
          <w:rFonts w:ascii="Times New Roman" w:hAnsi="Times New Roman" w:cs="Times New Roman"/>
          <w:sz w:val="28"/>
          <w:szCs w:val="28"/>
          <w:lang w:val="kk-KZ"/>
        </w:rPr>
        <w:t>Тундровая зона СНГ. Общая характеристика. Флора и растительность.</w:t>
      </w:r>
      <w:r w:rsidRPr="001266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266A8">
        <w:rPr>
          <w:rFonts w:ascii="Times New Roman" w:hAnsi="Times New Roman" w:cs="Times New Roman"/>
          <w:sz w:val="28"/>
          <w:szCs w:val="28"/>
          <w:lang w:val="kk-KZ"/>
        </w:rPr>
        <w:t>Лесная зона СНГ. Общая характеристика. Делени</w:t>
      </w:r>
      <w:bookmarkStart w:id="0" w:name="_GoBack"/>
      <w:bookmarkEnd w:id="0"/>
      <w:r w:rsidRPr="001266A8">
        <w:rPr>
          <w:rFonts w:ascii="Times New Roman" w:hAnsi="Times New Roman" w:cs="Times New Roman"/>
          <w:sz w:val="28"/>
          <w:szCs w:val="28"/>
          <w:lang w:val="kk-KZ"/>
        </w:rPr>
        <w:t>е на подзоны. Флора и растительность.</w:t>
      </w:r>
      <w:r w:rsidRPr="001266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266A8">
        <w:rPr>
          <w:rFonts w:ascii="Times New Roman" w:hAnsi="Times New Roman" w:cs="Times New Roman"/>
          <w:sz w:val="28"/>
          <w:szCs w:val="28"/>
          <w:lang w:val="kk-KZ"/>
        </w:rPr>
        <w:t>Лесная зона Восточной Сибири и Дального Востока.</w:t>
      </w:r>
      <w:r w:rsidRPr="001266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266A8">
        <w:rPr>
          <w:rFonts w:ascii="Times New Roman" w:hAnsi="Times New Roman" w:cs="Times New Roman"/>
          <w:sz w:val="28"/>
          <w:szCs w:val="28"/>
          <w:lang w:val="kk-KZ"/>
        </w:rPr>
        <w:t>Степная зона СНГ. Общая характеристика. Деление на подзоны. Особенности флоры и сложения степного покрова.</w:t>
      </w:r>
      <w:r w:rsidRPr="001266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266A8">
        <w:rPr>
          <w:rFonts w:ascii="Times New Roman" w:hAnsi="Times New Roman" w:cs="Times New Roman"/>
          <w:sz w:val="28"/>
          <w:szCs w:val="28"/>
          <w:lang w:val="kk-KZ"/>
        </w:rPr>
        <w:t>Пустынная зона СНГ. Общая характеристика: Расчленение на подзоны. Флора пустынь, ее численность и состав.</w:t>
      </w:r>
      <w:r w:rsidRPr="001266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266A8">
        <w:rPr>
          <w:rFonts w:ascii="Times New Roman" w:hAnsi="Times New Roman" w:cs="Times New Roman"/>
          <w:sz w:val="28"/>
          <w:szCs w:val="28"/>
          <w:lang w:val="kk-KZ"/>
        </w:rPr>
        <w:t>Растительность гор Европейской части СНГ и Крыма.</w:t>
      </w:r>
      <w:r w:rsidRPr="001266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266A8">
        <w:rPr>
          <w:rFonts w:ascii="Times New Roman" w:hAnsi="Times New Roman" w:cs="Times New Roman"/>
          <w:sz w:val="28"/>
          <w:szCs w:val="28"/>
          <w:lang w:val="kk-KZ"/>
        </w:rPr>
        <w:t>Растительность мезофитных центров Кавказа: Колхида и Талыш.</w:t>
      </w:r>
      <w:r w:rsidRPr="001266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266A8">
        <w:rPr>
          <w:rFonts w:ascii="Times New Roman" w:hAnsi="Times New Roman" w:cs="Times New Roman"/>
          <w:sz w:val="28"/>
          <w:szCs w:val="28"/>
          <w:lang w:val="kk-KZ"/>
        </w:rPr>
        <w:t>Растительность ксерофитных центров Кавказа (Армения и Дагистан) и кромежуточных областей.</w:t>
      </w:r>
      <w:r w:rsidRPr="001266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266A8">
        <w:rPr>
          <w:rFonts w:ascii="Times New Roman" w:hAnsi="Times New Roman" w:cs="Times New Roman"/>
          <w:sz w:val="28"/>
          <w:szCs w:val="28"/>
          <w:lang w:val="kk-KZ"/>
        </w:rPr>
        <w:t>Растительность Урала и Северо-Казахстанских Уралид</w:t>
      </w:r>
      <w:r w:rsidRPr="001266A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1266A8">
        <w:rPr>
          <w:rFonts w:ascii="Times New Roman" w:hAnsi="Times New Roman" w:cs="Times New Roman"/>
          <w:sz w:val="28"/>
          <w:szCs w:val="28"/>
          <w:lang w:val="kk-KZ"/>
        </w:rPr>
        <w:t>Растительность Алтая и Алтаид.</w:t>
      </w:r>
      <w:r w:rsidRPr="001266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266A8">
        <w:rPr>
          <w:rFonts w:ascii="Times New Roman" w:hAnsi="Times New Roman" w:cs="Times New Roman"/>
          <w:sz w:val="28"/>
          <w:szCs w:val="28"/>
          <w:lang w:val="kk-KZ"/>
        </w:rPr>
        <w:t>Растительность Саян, Прибалкалья и Забайкаья.</w:t>
      </w:r>
      <w:r w:rsidRPr="001266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266A8">
        <w:rPr>
          <w:rFonts w:ascii="Times New Roman" w:hAnsi="Times New Roman" w:cs="Times New Roman"/>
          <w:sz w:val="28"/>
          <w:szCs w:val="28"/>
          <w:lang w:val="kk-KZ"/>
        </w:rPr>
        <w:t>Растительность южных гор средней Азии.</w:t>
      </w:r>
      <w:r w:rsidRPr="001266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266A8">
        <w:rPr>
          <w:rFonts w:ascii="Times New Roman" w:hAnsi="Times New Roman" w:cs="Times New Roman"/>
          <w:sz w:val="28"/>
          <w:szCs w:val="28"/>
          <w:lang w:val="kk-KZ"/>
        </w:rPr>
        <w:t>Растительность гор Восточного и Центрального Тянь-Шаня.</w:t>
      </w:r>
      <w:r w:rsidRPr="001266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266A8">
        <w:rPr>
          <w:rFonts w:ascii="Times New Roman" w:hAnsi="Times New Roman" w:cs="Times New Roman"/>
          <w:sz w:val="28"/>
          <w:szCs w:val="28"/>
          <w:lang w:val="kk-KZ"/>
        </w:rPr>
        <w:t>Растительность гор Западного Тянь-Шаня и Памиралая.</w:t>
      </w:r>
    </w:p>
    <w:sectPr w:rsidR="00E0171A" w:rsidRPr="001266A8" w:rsidSect="00D21F7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61F2"/>
    <w:rsid w:val="001266A8"/>
    <w:rsid w:val="001B2EC3"/>
    <w:rsid w:val="0023354A"/>
    <w:rsid w:val="00285B5F"/>
    <w:rsid w:val="0040534B"/>
    <w:rsid w:val="004E6866"/>
    <w:rsid w:val="005679DC"/>
    <w:rsid w:val="006A5CD0"/>
    <w:rsid w:val="00731B08"/>
    <w:rsid w:val="00994959"/>
    <w:rsid w:val="00A074B5"/>
    <w:rsid w:val="00B1389F"/>
    <w:rsid w:val="00B423FD"/>
    <w:rsid w:val="00B761F2"/>
    <w:rsid w:val="00C1644B"/>
    <w:rsid w:val="00C5140F"/>
    <w:rsid w:val="00C60076"/>
    <w:rsid w:val="00D21F7E"/>
    <w:rsid w:val="00E0171A"/>
    <w:rsid w:val="00E366A8"/>
    <w:rsid w:val="00EE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3AEFC"/>
  <w15:docId w15:val="{98E12C62-22F5-4839-92C2-A1B7F340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4B5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E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1B2EC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Lenovo</cp:lastModifiedBy>
  <cp:revision>13</cp:revision>
  <dcterms:created xsi:type="dcterms:W3CDTF">2019-10-12T14:47:00Z</dcterms:created>
  <dcterms:modified xsi:type="dcterms:W3CDTF">2022-10-11T08:48:00Z</dcterms:modified>
</cp:coreProperties>
</file>